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D5237B" w:rsidRPr="00FE067C">
        <w:tc>
          <w:tcPr>
            <w:tcW w:w="9286" w:type="dxa"/>
            <w:gridSpan w:val="12"/>
            <w:shd w:val="clear" w:color="auto" w:fill="8DB3E2"/>
          </w:tcPr>
          <w:p w:rsidR="00D5237B" w:rsidRPr="00FE067C" w:rsidRDefault="00D5237B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FE067C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FE067C">
              <w:rPr>
                <w:color w:val="000000"/>
                <w:sz w:val="22"/>
                <w:szCs w:val="22"/>
                <w:lang w:val="en-US" w:eastAsia="en-US"/>
              </w:rPr>
              <w:t>52613029 ADVANCED PROCESS CONTROL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3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7.5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Prof. Dr. Sebahat ERDOĞAN, Doç. Dr. Ayla ALTINTEN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Elective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1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There is no prerequist for this course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A273E6">
            <w:pPr>
              <w:pStyle w:val="Title"/>
              <w:jc w:val="both"/>
              <w:rPr>
                <w:b w:val="0"/>
                <w:bCs w:val="0"/>
                <w:sz w:val="22"/>
                <w:szCs w:val="22"/>
                <w:u w:val="none"/>
              </w:rPr>
            </w:pPr>
            <w:r w:rsidRPr="00FE067C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Analysis and design of automatic control systems of chemical processes.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9C7D99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color w:val="000000"/>
                <w:sz w:val="22"/>
                <w:szCs w:val="22"/>
                <w:lang w:val="en-US"/>
              </w:rPr>
              <w:t>Advanced control systems, analysis and design. FMultivariable control systems designComputer based process control.</w:t>
            </w:r>
          </w:p>
        </w:tc>
      </w:tr>
      <w:tr w:rsidR="00D5237B" w:rsidRPr="00FE067C">
        <w:tc>
          <w:tcPr>
            <w:tcW w:w="2301" w:type="dxa"/>
            <w:gridSpan w:val="2"/>
            <w:shd w:val="clear" w:color="auto" w:fill="C6D9F1"/>
          </w:tcPr>
          <w:p w:rsidR="00D5237B" w:rsidRPr="00FE067C" w:rsidRDefault="00D5237B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D5237B" w:rsidRPr="00FE067C" w:rsidRDefault="00D5237B" w:rsidP="00A273E6">
            <w:pPr>
              <w:pStyle w:val="Title"/>
              <w:jc w:val="both"/>
              <w:rPr>
                <w:b w:val="0"/>
                <w:bCs w:val="0"/>
                <w:sz w:val="22"/>
                <w:szCs w:val="22"/>
                <w:u w:val="none"/>
              </w:rPr>
            </w:pPr>
            <w:r w:rsidRPr="00FE067C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To learn how the analyse and design automatic control systems of chemical processes.</w:t>
            </w:r>
          </w:p>
        </w:tc>
      </w:tr>
      <w:tr w:rsidR="00D5237B" w:rsidRPr="00FE067C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D5237B" w:rsidRPr="00FE067C" w:rsidRDefault="00D5237B" w:rsidP="00A273E6">
            <w:pPr>
              <w:rPr>
                <w:sz w:val="22"/>
                <w:szCs w:val="22"/>
              </w:rPr>
            </w:pPr>
          </w:p>
          <w:p w:rsidR="00D5237B" w:rsidRPr="00FE067C" w:rsidRDefault="00D5237B" w:rsidP="00A273E6">
            <w:pPr>
              <w:rPr>
                <w:sz w:val="22"/>
                <w:szCs w:val="22"/>
              </w:rPr>
            </w:pPr>
            <w:r w:rsidRPr="00FE067C">
              <w:rPr>
                <w:sz w:val="22"/>
                <w:szCs w:val="22"/>
              </w:rPr>
              <w:t>-Seborg D.E.,Edgar,T.F.,Mellichamp D.A.,Doyle F.J.,”Process Dynamics and Control”Wiley,3th Ed.,2011</w:t>
            </w:r>
          </w:p>
          <w:p w:rsidR="00D5237B" w:rsidRPr="00FE067C" w:rsidRDefault="00D5237B" w:rsidP="00A273E6">
            <w:pPr>
              <w:rPr>
                <w:sz w:val="22"/>
                <w:szCs w:val="22"/>
              </w:rPr>
            </w:pPr>
            <w:r w:rsidRPr="00FE067C">
              <w:rPr>
                <w:sz w:val="22"/>
                <w:szCs w:val="22"/>
              </w:rPr>
              <w:t>-Bequette B.W.,”Process Control,Modeling,Design and Simulation”,Prentice-Hall,2003</w:t>
            </w:r>
          </w:p>
          <w:p w:rsidR="00D5237B" w:rsidRPr="00FE067C" w:rsidRDefault="00D5237B" w:rsidP="00A273E6">
            <w:pPr>
              <w:rPr>
                <w:sz w:val="22"/>
                <w:szCs w:val="22"/>
              </w:rPr>
            </w:pPr>
          </w:p>
          <w:p w:rsidR="00D5237B" w:rsidRPr="00FE067C" w:rsidRDefault="00D5237B" w:rsidP="00A273E6">
            <w:pPr>
              <w:rPr>
                <w:sz w:val="22"/>
                <w:szCs w:val="22"/>
              </w:rPr>
            </w:pPr>
          </w:p>
          <w:p w:rsidR="00D5237B" w:rsidRPr="00FE067C" w:rsidRDefault="00D5237B" w:rsidP="00A273E6">
            <w:pPr>
              <w:rPr>
                <w:sz w:val="22"/>
                <w:szCs w:val="22"/>
              </w:rPr>
            </w:pPr>
          </w:p>
        </w:tc>
      </w:tr>
      <w:tr w:rsidR="00D5237B" w:rsidRPr="00FE067C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Journals,papers</w:t>
            </w:r>
          </w:p>
        </w:tc>
      </w:tr>
      <w:tr w:rsidR="00D5237B" w:rsidRPr="00FE067C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D5237B" w:rsidRPr="00FE067C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1013" w:type="dxa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28" w:type="dxa"/>
            <w:gridSpan w:val="2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86" w:type="dxa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895" w:type="dxa"/>
            <w:gridSpan w:val="2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799" w:type="dxa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46</w:t>
            </w:r>
          </w:p>
        </w:tc>
        <w:tc>
          <w:tcPr>
            <w:tcW w:w="794" w:type="dxa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191</w:t>
            </w:r>
          </w:p>
        </w:tc>
        <w:tc>
          <w:tcPr>
            <w:tcW w:w="820" w:type="dxa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7.5</w:t>
            </w:r>
          </w:p>
        </w:tc>
      </w:tr>
      <w:tr w:rsidR="00D5237B" w:rsidRPr="00FE067C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D5237B" w:rsidRPr="00FE067C" w:rsidRDefault="00D5237B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D5237B" w:rsidRPr="00FE067C" w:rsidRDefault="00D5237B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D5237B" w:rsidRPr="00FE067C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30</w:t>
            </w:r>
          </w:p>
        </w:tc>
      </w:tr>
      <w:tr w:rsidR="00D5237B" w:rsidRPr="00FE067C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D5237B" w:rsidRPr="00FE067C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15</w:t>
            </w:r>
          </w:p>
        </w:tc>
      </w:tr>
      <w:tr w:rsidR="00D5237B" w:rsidRPr="00FE067C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15</w:t>
            </w:r>
          </w:p>
        </w:tc>
      </w:tr>
      <w:tr w:rsidR="00D5237B" w:rsidRPr="00FE067C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D5237B" w:rsidRPr="00FE067C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D5237B" w:rsidRPr="00FE067C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D5237B" w:rsidRPr="00FE067C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D5237B" w:rsidRPr="00FE067C" w:rsidRDefault="00D5237B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40</w:t>
            </w:r>
          </w:p>
        </w:tc>
      </w:tr>
      <w:tr w:rsidR="00D5237B" w:rsidRPr="00FE067C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D5237B" w:rsidRPr="00FE067C" w:rsidRDefault="00D5237B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D5237B" w:rsidRPr="00FE067C">
        <w:tc>
          <w:tcPr>
            <w:tcW w:w="1522" w:type="dxa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Introduction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Anaysis of advanced control systems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Anaysis of advanced control systems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Multiloop control systems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Feedforward control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Internal model control (IMC)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Internal model control (IMC)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8D3584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Digital sampling, filtering and control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Multiloop and multivariable control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Multiloop and multivariable control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Model predictive control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Model predictive control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EE6C7D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Computer aided process control and applications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A273E6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Computer aided process control and applications</w:t>
            </w:r>
          </w:p>
        </w:tc>
      </w:tr>
      <w:tr w:rsidR="00D5237B" w:rsidRPr="00FE067C">
        <w:tc>
          <w:tcPr>
            <w:tcW w:w="1522" w:type="dxa"/>
            <w:shd w:val="clear" w:color="auto" w:fill="C6D9F1"/>
          </w:tcPr>
          <w:p w:rsidR="00D5237B" w:rsidRPr="00FE067C" w:rsidRDefault="00D5237B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067C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D5237B" w:rsidRPr="00FE067C" w:rsidRDefault="00D5237B" w:rsidP="00A273E6">
            <w:pPr>
              <w:rPr>
                <w:sz w:val="22"/>
                <w:szCs w:val="22"/>
                <w:lang w:val="en-US"/>
              </w:rPr>
            </w:pPr>
            <w:r w:rsidRPr="00FE067C">
              <w:rPr>
                <w:sz w:val="22"/>
                <w:szCs w:val="22"/>
                <w:lang w:val="en-US"/>
              </w:rPr>
              <w:t>Computer aided process control and applications</w:t>
            </w:r>
          </w:p>
        </w:tc>
      </w:tr>
    </w:tbl>
    <w:p w:rsidR="00D5237B" w:rsidRPr="00FE067C" w:rsidRDefault="00D5237B" w:rsidP="00E755EE">
      <w:pPr>
        <w:rPr>
          <w:sz w:val="22"/>
          <w:szCs w:val="22"/>
        </w:rPr>
      </w:pPr>
    </w:p>
    <w:sectPr w:rsidR="00D5237B" w:rsidRPr="00FE067C" w:rsidSect="00E755EE">
      <w:footerReference w:type="default" r:id="rId6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37B" w:rsidRDefault="00D5237B" w:rsidP="00043C8C">
      <w:r>
        <w:separator/>
      </w:r>
    </w:p>
  </w:endnote>
  <w:endnote w:type="continuationSeparator" w:id="1">
    <w:p w:rsidR="00D5237B" w:rsidRDefault="00D5237B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37B" w:rsidRDefault="00D5237B">
    <w:pPr>
      <w:pStyle w:val="Footer"/>
      <w:jc w:val="center"/>
    </w:pPr>
  </w:p>
  <w:p w:rsidR="00D5237B" w:rsidRDefault="00D523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37B" w:rsidRDefault="00D5237B" w:rsidP="00043C8C">
      <w:r>
        <w:separator/>
      </w:r>
    </w:p>
  </w:footnote>
  <w:footnote w:type="continuationSeparator" w:id="1">
    <w:p w:rsidR="00D5237B" w:rsidRDefault="00D5237B" w:rsidP="00043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373DD2"/>
    <w:rsid w:val="004272E3"/>
    <w:rsid w:val="00447F36"/>
    <w:rsid w:val="0050686D"/>
    <w:rsid w:val="00612A57"/>
    <w:rsid w:val="00710CF7"/>
    <w:rsid w:val="008350D5"/>
    <w:rsid w:val="008D3584"/>
    <w:rsid w:val="00907BE1"/>
    <w:rsid w:val="009C1A06"/>
    <w:rsid w:val="009C7D99"/>
    <w:rsid w:val="009F6D34"/>
    <w:rsid w:val="00A273E6"/>
    <w:rsid w:val="00BA1229"/>
    <w:rsid w:val="00C224A8"/>
    <w:rsid w:val="00CC6E24"/>
    <w:rsid w:val="00D260E7"/>
    <w:rsid w:val="00D5237B"/>
    <w:rsid w:val="00E67F5D"/>
    <w:rsid w:val="00E70F62"/>
    <w:rsid w:val="00E755EE"/>
    <w:rsid w:val="00EB53AA"/>
    <w:rsid w:val="00EE6C7D"/>
    <w:rsid w:val="00F14974"/>
    <w:rsid w:val="00FE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9C7D99"/>
    <w:pPr>
      <w:jc w:val="center"/>
    </w:pPr>
    <w:rPr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9C7D99"/>
    <w:rPr>
      <w:rFonts w:ascii="Times New Roman" w:hAnsi="Times New Roman" w:cs="Times New Roman"/>
      <w:b/>
      <w:bCs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305</Words>
  <Characters>1744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4</cp:revision>
  <cp:lastPrinted>2013-04-30T13:54:00Z</cp:lastPrinted>
  <dcterms:created xsi:type="dcterms:W3CDTF">2013-05-27T11:25:00Z</dcterms:created>
  <dcterms:modified xsi:type="dcterms:W3CDTF">2013-06-06T07:53:00Z</dcterms:modified>
</cp:coreProperties>
</file>